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013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01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LEDOUX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1535 FARADAY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15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NATURAL ALTERNATIVES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NAII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46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CEO/Chairman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150,604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481,905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Marcelle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Jeannette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Jean-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Emile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Aimee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shares donated by the Reporting Person without consideration to an unrelated non-profit religious entity, and separately to a private foundation for whom the Reporting Person is the President but has no pecuniary interest.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Kenneth E. Wolf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5556" TargetMode="External"/><Relationship Id="rId13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2022-11-02T18:52:20Z</dcterms:created>
  <dcterms:modified xsi:type="dcterms:W3CDTF">2022-11-02T18:52:20Z</dcterms:modified>
</cp:coreProperties>
</file>